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bcb5380f546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2f175f6894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Bretville Junction,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c5cb028ae4ef2" /><Relationship Type="http://schemas.openxmlformats.org/officeDocument/2006/relationships/numbering" Target="/word/numbering.xml" Id="R753cf07b38d8423c" /><Relationship Type="http://schemas.openxmlformats.org/officeDocument/2006/relationships/settings" Target="/word/settings.xml" Id="R4833142742b0455f" /><Relationship Type="http://schemas.openxmlformats.org/officeDocument/2006/relationships/image" Target="/word/media/246465d9-a669-4c5c-a251-ff1063a0d686.png" Id="Re62f175f689448da" /></Relationships>
</file>