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4ba5ce1dc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1c35a5ef9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Bridal Falls,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53644767c47e5" /><Relationship Type="http://schemas.openxmlformats.org/officeDocument/2006/relationships/numbering" Target="/word/numbering.xml" Id="R9422e7b9bede4ea0" /><Relationship Type="http://schemas.openxmlformats.org/officeDocument/2006/relationships/settings" Target="/word/settings.xml" Id="R5f5527b051db427d" /><Relationship Type="http://schemas.openxmlformats.org/officeDocument/2006/relationships/image" Target="/word/media/3c14cf43-abeb-4f3b-b4bf-989c6fe00607.png" Id="R86e1c35a5ef9479e" /></Relationships>
</file>