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37ef1425a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0ea7f727e24f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Bridgenorth,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b843b23464c1c" /><Relationship Type="http://schemas.openxmlformats.org/officeDocument/2006/relationships/numbering" Target="/word/numbering.xml" Id="R59317e1aacad4c8c" /><Relationship Type="http://schemas.openxmlformats.org/officeDocument/2006/relationships/settings" Target="/word/settings.xml" Id="Ra55ce05b34d84756" /><Relationship Type="http://schemas.openxmlformats.org/officeDocument/2006/relationships/image" Target="/word/media/f81ddf5f-6749-46f4-bef9-549d572416ce.png" Id="R030ea7f727e24fb5" /></Relationships>
</file>