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74e33d579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e2e0b8298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8bc1a7d8b48c6" /><Relationship Type="http://schemas.openxmlformats.org/officeDocument/2006/relationships/numbering" Target="/word/numbering.xml" Id="R99a9c3abc27d4331" /><Relationship Type="http://schemas.openxmlformats.org/officeDocument/2006/relationships/settings" Target="/word/settings.xml" Id="R63930052721e4e90" /><Relationship Type="http://schemas.openxmlformats.org/officeDocument/2006/relationships/image" Target="/word/media/d9701f7c-03cd-42a2-9c1d-ddf74e5d3f57.png" Id="Rf22e2e0b82984925" /></Relationships>
</file>