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e6c8503e9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471dc5599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Broughton 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4d0df2ad34472" /><Relationship Type="http://schemas.openxmlformats.org/officeDocument/2006/relationships/numbering" Target="/word/numbering.xml" Id="R3d062d93cf2b474f" /><Relationship Type="http://schemas.openxmlformats.org/officeDocument/2006/relationships/settings" Target="/word/settings.xml" Id="R4bc4805cc19b4859" /><Relationship Type="http://schemas.openxmlformats.org/officeDocument/2006/relationships/image" Target="/word/media/84628bcc-0396-4a1a-8548-c3bc8a77a814.png" Id="R3c2471dc55994c25" /></Relationships>
</file>