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690dbd08b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b4b7e0fca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 of the Mountain,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81d0e7f5c4aa8" /><Relationship Type="http://schemas.openxmlformats.org/officeDocument/2006/relationships/numbering" Target="/word/numbering.xml" Id="Raeeccbe386ff4a42" /><Relationship Type="http://schemas.openxmlformats.org/officeDocument/2006/relationships/settings" Target="/word/settings.xml" Id="R5c8060415364408a" /><Relationship Type="http://schemas.openxmlformats.org/officeDocument/2006/relationships/image" Target="/word/media/17ad7bb6-e081-4a46-b184-ac0bac8c2bab.png" Id="R780b4b7e0fca4480" /></Relationships>
</file>