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4d86c0058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25d6fa03b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2f2804be4178" /><Relationship Type="http://schemas.openxmlformats.org/officeDocument/2006/relationships/numbering" Target="/word/numbering.xml" Id="R899dd58d841a42f3" /><Relationship Type="http://schemas.openxmlformats.org/officeDocument/2006/relationships/settings" Target="/word/settings.xml" Id="R293d9430c1d44fcc" /><Relationship Type="http://schemas.openxmlformats.org/officeDocument/2006/relationships/image" Target="/word/media/a27f3501-f5b5-4535-b8a3-8f230c4dc826.png" Id="R4da25d6fa03b4fef" /></Relationships>
</file>