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7fb33085bb4f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469deda4414e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Brucefield,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594ffc29054932" /><Relationship Type="http://schemas.openxmlformats.org/officeDocument/2006/relationships/numbering" Target="/word/numbering.xml" Id="Re68efa28f8fa4a64" /><Relationship Type="http://schemas.openxmlformats.org/officeDocument/2006/relationships/settings" Target="/word/settings.xml" Id="Rd4a9da8d65f14a3a" /><Relationship Type="http://schemas.openxmlformats.org/officeDocument/2006/relationships/image" Target="/word/media/5aaf5192-4d37-4379-ac63-ff266a19030f.png" Id="Rff469deda4414ef4" /></Relationships>
</file>