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a1d2174f0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cb60954a8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Creek,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1ea76c1d6417a" /><Relationship Type="http://schemas.openxmlformats.org/officeDocument/2006/relationships/numbering" Target="/word/numbering.xml" Id="Ra2e07e6f81d34dc2" /><Relationship Type="http://schemas.openxmlformats.org/officeDocument/2006/relationships/settings" Target="/word/settings.xml" Id="R52cd3961903a408b" /><Relationship Type="http://schemas.openxmlformats.org/officeDocument/2006/relationships/image" Target="/word/media/3f5ae940-0b16-479c-a7f4-45d81845086a.png" Id="Rcaacb60954a84c3a" /></Relationships>
</file>