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b7982708d840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4fd85e497349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Buffalo Heights,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79e96f5fb24565" /><Relationship Type="http://schemas.openxmlformats.org/officeDocument/2006/relationships/numbering" Target="/word/numbering.xml" Id="R4f0a3c851a9145e6" /><Relationship Type="http://schemas.openxmlformats.org/officeDocument/2006/relationships/settings" Target="/word/settings.xml" Id="R8d8a8d55b612482f" /><Relationship Type="http://schemas.openxmlformats.org/officeDocument/2006/relationships/image" Target="/word/media/d7cc98c3-2262-4c64-8540-fb40cffce588.png" Id="R144fd85e49734955" /></Relationships>
</file>