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0cef71a49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ecafc52c1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Bulley's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a95fa43884d32" /><Relationship Type="http://schemas.openxmlformats.org/officeDocument/2006/relationships/numbering" Target="/word/numbering.xml" Id="Rfd42fb9388574337" /><Relationship Type="http://schemas.openxmlformats.org/officeDocument/2006/relationships/settings" Target="/word/settings.xml" Id="R18555249f02144d9" /><Relationship Type="http://schemas.openxmlformats.org/officeDocument/2006/relationships/image" Target="/word/media/267e3a2a-de9b-40f0-8b65-8c52bada4750.png" Id="Radcecafc52c14c6b" /></Relationships>
</file>