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10dd1c8a74c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dc105f3f4f4f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Bullocks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379be32ef34b0a" /><Relationship Type="http://schemas.openxmlformats.org/officeDocument/2006/relationships/numbering" Target="/word/numbering.xml" Id="R370ac7d64a274d80" /><Relationship Type="http://schemas.openxmlformats.org/officeDocument/2006/relationships/settings" Target="/word/settings.xml" Id="Ra53933e3d92147c8" /><Relationship Type="http://schemas.openxmlformats.org/officeDocument/2006/relationships/image" Target="/word/media/1dedfc11-d2d7-4f5c-8a1f-d1a33f18f829.png" Id="R0bdc105f3f4f4f67" /></Relationships>
</file>