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d42e4ffa3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35e07cefc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Burritts Rapids,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faaa163844eca" /><Relationship Type="http://schemas.openxmlformats.org/officeDocument/2006/relationships/numbering" Target="/word/numbering.xml" Id="R3f6ccf69264e492c" /><Relationship Type="http://schemas.openxmlformats.org/officeDocument/2006/relationships/settings" Target="/word/settings.xml" Id="Rd274adfe1c3946f6" /><Relationship Type="http://schemas.openxmlformats.org/officeDocument/2006/relationships/image" Target="/word/media/79a0d11b-6cd9-4c77-9a51-07011e08b8db.png" Id="R9ae35e07cefc4f19" /></Relationships>
</file>