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d8f9804fd848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6570baaacd42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Cadillac,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e15bbec2af4f08" /><Relationship Type="http://schemas.openxmlformats.org/officeDocument/2006/relationships/numbering" Target="/word/numbering.xml" Id="R2253cfe07afd4949" /><Relationship Type="http://schemas.openxmlformats.org/officeDocument/2006/relationships/settings" Target="/word/settings.xml" Id="Rf706399d10ea4e29" /><Relationship Type="http://schemas.openxmlformats.org/officeDocument/2006/relationships/image" Target="/word/media/594d9cbe-9b28-48ad-8e2c-36aa4d7d4e9f.png" Id="R276570baaacd42cd" /></Relationships>
</file>