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2c25d8af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0a9cb9392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0d93f5f6f44b5" /><Relationship Type="http://schemas.openxmlformats.org/officeDocument/2006/relationships/numbering" Target="/word/numbering.xml" Id="R155cac44cec7483f" /><Relationship Type="http://schemas.openxmlformats.org/officeDocument/2006/relationships/settings" Target="/word/settings.xml" Id="Rb120727d521e4a8b" /><Relationship Type="http://schemas.openxmlformats.org/officeDocument/2006/relationships/image" Target="/word/media/823e8793-30af-44d6-b74c-6d8d8977d20b.png" Id="R4a50a9cb93924ab5" /></Relationships>
</file>