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b55762fc4f46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ac3559ce5c45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Camsell Portage,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afd60577e44e85" /><Relationship Type="http://schemas.openxmlformats.org/officeDocument/2006/relationships/numbering" Target="/word/numbering.xml" Id="Re0d3ee92b96c4fed" /><Relationship Type="http://schemas.openxmlformats.org/officeDocument/2006/relationships/settings" Target="/word/settings.xml" Id="R41fb08a702314145" /><Relationship Type="http://schemas.openxmlformats.org/officeDocument/2006/relationships/image" Target="/word/media/b0259ccb-60c4-491d-aa1c-7067fd7f0f2a.png" Id="R11ac3559ce5c45e8" /></Relationships>
</file>