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b51c8b7d5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5ca78a7f1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Cannings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ae242b33c414c" /><Relationship Type="http://schemas.openxmlformats.org/officeDocument/2006/relationships/numbering" Target="/word/numbering.xml" Id="R0408f28700f84e10" /><Relationship Type="http://schemas.openxmlformats.org/officeDocument/2006/relationships/settings" Target="/word/settings.xml" Id="R9e52f77e75084fba" /><Relationship Type="http://schemas.openxmlformats.org/officeDocument/2006/relationships/image" Target="/word/media/cafee020-117f-4214-bb20-9baffee5f938.png" Id="Re2e5ca78a7f14888" /></Relationships>
</file>