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c558a959f54e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5d33a7e18cd4cd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Cannington Lake,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3848fef4a14470" /><Relationship Type="http://schemas.openxmlformats.org/officeDocument/2006/relationships/numbering" Target="/word/numbering.xml" Id="Rebc0599756664ad5" /><Relationship Type="http://schemas.openxmlformats.org/officeDocument/2006/relationships/settings" Target="/word/settings.xml" Id="R0bc77cd6fb10470e" /><Relationship Type="http://schemas.openxmlformats.org/officeDocument/2006/relationships/image" Target="/word/media/4ce9006e-931f-4587-9722-e099adba7881.png" Id="R35d33a7e18cd4cdb" /></Relationships>
</file>