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df312a1e884f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fb2cb9bbb744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Canso,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9785f128e341e0" /><Relationship Type="http://schemas.openxmlformats.org/officeDocument/2006/relationships/numbering" Target="/word/numbering.xml" Id="R98929bd39e824647" /><Relationship Type="http://schemas.openxmlformats.org/officeDocument/2006/relationships/settings" Target="/word/settings.xml" Id="Raf78f0b835244be5" /><Relationship Type="http://schemas.openxmlformats.org/officeDocument/2006/relationships/image" Target="/word/media/45a4d5a4-f961-4940-84f3-bfa4d88ab5a1.png" Id="R6bfb2cb9bbb744c1" /></Relationships>
</file>