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fa84ccb84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dc5cf63ce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Cap-Lumiere,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6ac8b23a247f1" /><Relationship Type="http://schemas.openxmlformats.org/officeDocument/2006/relationships/numbering" Target="/word/numbering.xml" Id="R025921cc8a1b40b3" /><Relationship Type="http://schemas.openxmlformats.org/officeDocument/2006/relationships/settings" Target="/word/settings.xml" Id="R7e39f690e85f4640" /><Relationship Type="http://schemas.openxmlformats.org/officeDocument/2006/relationships/image" Target="/word/media/7f548a32-2e3f-445b-b213-0634f64b1034.png" Id="Ra3adc5cf63ce476f" /></Relationships>
</file>