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9583d54f4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e39d5f7f6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Hopes Advance,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f7a1a1a6e438e" /><Relationship Type="http://schemas.openxmlformats.org/officeDocument/2006/relationships/numbering" Target="/word/numbering.xml" Id="R3fc35ec2583c4c29" /><Relationship Type="http://schemas.openxmlformats.org/officeDocument/2006/relationships/settings" Target="/word/settings.xml" Id="R41c2bf74f59f4be6" /><Relationship Type="http://schemas.openxmlformats.org/officeDocument/2006/relationships/image" Target="/word/media/2303263f-d86b-4e42-90d5-0d1fe492e7b6.png" Id="R63de39d5f7f64859" /></Relationships>
</file>