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6ccec6ef2c47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4e83604ed94f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Carmel,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a10a60c1b684c31" /><Relationship Type="http://schemas.openxmlformats.org/officeDocument/2006/relationships/numbering" Target="/word/numbering.xml" Id="R15fd63a690bc4576" /><Relationship Type="http://schemas.openxmlformats.org/officeDocument/2006/relationships/settings" Target="/word/settings.xml" Id="Rfcb31bb98e604c32" /><Relationship Type="http://schemas.openxmlformats.org/officeDocument/2006/relationships/image" Target="/word/media/2ceaf313-db10-4b78-9391-2a00bb2b3c73.png" Id="R044e83604ed94fb6" /></Relationships>
</file>