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2806fb0e7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0d09bca21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Carnarvon,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56af7da6e4f5a" /><Relationship Type="http://schemas.openxmlformats.org/officeDocument/2006/relationships/numbering" Target="/word/numbering.xml" Id="R0930101e316a46a3" /><Relationship Type="http://schemas.openxmlformats.org/officeDocument/2006/relationships/settings" Target="/word/settings.xml" Id="Rdd260b63041e4997" /><Relationship Type="http://schemas.openxmlformats.org/officeDocument/2006/relationships/image" Target="/word/media/a9f303d6-53e1-45e1-9903-6f528c43798d.png" Id="R9160d09bca2140ae" /></Relationships>
</file>