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e4b67ce7c444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41f561ac2847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Carters Point,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096798adfb4823" /><Relationship Type="http://schemas.openxmlformats.org/officeDocument/2006/relationships/numbering" Target="/word/numbering.xml" Id="R21863d927b2949c0" /><Relationship Type="http://schemas.openxmlformats.org/officeDocument/2006/relationships/settings" Target="/word/settings.xml" Id="R44c76d1c99ad44ab" /><Relationship Type="http://schemas.openxmlformats.org/officeDocument/2006/relationships/image" Target="/word/media/4c508079-9523-4316-bfd3-25bd9203b318.png" Id="Ra041f561ac284744" /></Relationships>
</file>