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63631a1f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7366e5b28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10c584d954af2" /><Relationship Type="http://schemas.openxmlformats.org/officeDocument/2006/relationships/numbering" Target="/word/numbering.xml" Id="Rfb05587e09df4a71" /><Relationship Type="http://schemas.openxmlformats.org/officeDocument/2006/relationships/settings" Target="/word/settings.xml" Id="Rc24c6b0200694628" /><Relationship Type="http://schemas.openxmlformats.org/officeDocument/2006/relationships/image" Target="/word/media/14b33edb-16a3-49e1-add3-acf7f194be6b.png" Id="R5b77366e5b28419d" /></Relationships>
</file>