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039007d5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ac9ffaff3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bddc730d6490b" /><Relationship Type="http://schemas.openxmlformats.org/officeDocument/2006/relationships/numbering" Target="/word/numbering.xml" Id="R810a3c28c42a4aaf" /><Relationship Type="http://schemas.openxmlformats.org/officeDocument/2006/relationships/settings" Target="/word/settings.xml" Id="Rb6e4328d73194bfc" /><Relationship Type="http://schemas.openxmlformats.org/officeDocument/2006/relationships/image" Target="/word/media/99cf5cb6-47d1-460f-b6dc-11c97d716127.png" Id="R0aeac9ffaff34709" /></Relationships>
</file>