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aad7a65c9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f4b043f1c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Grove,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5515963914f5a" /><Relationship Type="http://schemas.openxmlformats.org/officeDocument/2006/relationships/numbering" Target="/word/numbering.xml" Id="Rb6e410d5c9894ace" /><Relationship Type="http://schemas.openxmlformats.org/officeDocument/2006/relationships/settings" Target="/word/settings.xml" Id="R8d85bfee602048e5" /><Relationship Type="http://schemas.openxmlformats.org/officeDocument/2006/relationships/image" Target="/word/media/9a028cfd-25c5-43d3-a1c6-95db10551be0.png" Id="R482f4b043f1c403f" /></Relationships>
</file>