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c278488e3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fd9b7cd86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Chalto,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2d1e51dd74cda" /><Relationship Type="http://schemas.openxmlformats.org/officeDocument/2006/relationships/numbering" Target="/word/numbering.xml" Id="R4ce1085e826d4ace" /><Relationship Type="http://schemas.openxmlformats.org/officeDocument/2006/relationships/settings" Target="/word/settings.xml" Id="R06522dd526a54e5a" /><Relationship Type="http://schemas.openxmlformats.org/officeDocument/2006/relationships/image" Target="/word/media/911cd82a-c3a5-4b91-b1fb-738cd7624bcd.png" Id="R640fd9b7cd864d13" /></Relationships>
</file>