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5e34ba967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c5933ee6d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Chaparral,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e391f21364dba" /><Relationship Type="http://schemas.openxmlformats.org/officeDocument/2006/relationships/numbering" Target="/word/numbering.xml" Id="R51547fdb77c9473a" /><Relationship Type="http://schemas.openxmlformats.org/officeDocument/2006/relationships/settings" Target="/word/settings.xml" Id="R0ce67d92168e449a" /><Relationship Type="http://schemas.openxmlformats.org/officeDocument/2006/relationships/image" Target="/word/media/230eac08-bfd1-4d77-a611-33f16b2831e6.png" Id="R5f6c5933ee6d4970" /></Relationships>
</file>