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673d597d8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25c6a0477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Chaudiere-Bassin,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bdbb1ce045eb" /><Relationship Type="http://schemas.openxmlformats.org/officeDocument/2006/relationships/numbering" Target="/word/numbering.xml" Id="Rd5c350e237b24669" /><Relationship Type="http://schemas.openxmlformats.org/officeDocument/2006/relationships/settings" Target="/word/settings.xml" Id="R09a36c3157ac45eb" /><Relationship Type="http://schemas.openxmlformats.org/officeDocument/2006/relationships/image" Target="/word/media/23ecc810-57b8-47ca-b163-56690c96ac34.png" Id="R1e425c6a04774313" /></Relationships>
</file>