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db2610ffc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261814e6f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Cheeseborough,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87e6f5c9e48cc" /><Relationship Type="http://schemas.openxmlformats.org/officeDocument/2006/relationships/numbering" Target="/word/numbering.xml" Id="Rd097e3eb02434e4d" /><Relationship Type="http://schemas.openxmlformats.org/officeDocument/2006/relationships/settings" Target="/word/settings.xml" Id="R504a9baee435460a" /><Relationship Type="http://schemas.openxmlformats.org/officeDocument/2006/relationships/image" Target="/word/media/07b46b32-aa79-4c1f-b74f-c7b8d8abda9d.png" Id="R8c6261814e6f41a4" /></Relationships>
</file>