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615cb8e4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3dcc953de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3538e3ba74b38" /><Relationship Type="http://schemas.openxmlformats.org/officeDocument/2006/relationships/numbering" Target="/word/numbering.xml" Id="Rb6d707f3c4244614" /><Relationship Type="http://schemas.openxmlformats.org/officeDocument/2006/relationships/settings" Target="/word/settings.xml" Id="R0d22bdc1496a40a2" /><Relationship Type="http://schemas.openxmlformats.org/officeDocument/2006/relationships/image" Target="/word/media/bf5684f0-813f-46b9-8302-8ca6c0dc8112.png" Id="R5fb3dcc953de4774" /></Relationships>
</file>