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ca68dcc84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bec4a6268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544ed08bc47c2" /><Relationship Type="http://schemas.openxmlformats.org/officeDocument/2006/relationships/numbering" Target="/word/numbering.xml" Id="Rc045e722931b409c" /><Relationship Type="http://schemas.openxmlformats.org/officeDocument/2006/relationships/settings" Target="/word/settings.xml" Id="R50536089ac054091" /><Relationship Type="http://schemas.openxmlformats.org/officeDocument/2006/relationships/image" Target="/word/media/2dde1292-18c9-4a3e-955a-70c4dd9bf0d5.png" Id="Re84bec4a62684771" /></Relationships>
</file>