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48fc1b3c5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087e5e638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Chicoutimi,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f5b42f12c4407" /><Relationship Type="http://schemas.openxmlformats.org/officeDocument/2006/relationships/numbering" Target="/word/numbering.xml" Id="R6e355d6a718e4212" /><Relationship Type="http://schemas.openxmlformats.org/officeDocument/2006/relationships/settings" Target="/word/settings.xml" Id="R44b07ce17b004a38" /><Relationship Type="http://schemas.openxmlformats.org/officeDocument/2006/relationships/image" Target="/word/media/53346f4f-a000-4ab4-87bc-56ff1cafaa71.png" Id="Rbbe087e5e63846c0" /></Relationships>
</file>