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266f04694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f5a45ea99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824d00ce54e8a" /><Relationship Type="http://schemas.openxmlformats.org/officeDocument/2006/relationships/numbering" Target="/word/numbering.xml" Id="R672e8ac7e5374c9a" /><Relationship Type="http://schemas.openxmlformats.org/officeDocument/2006/relationships/settings" Target="/word/settings.xml" Id="Red587e6b7a844b8b" /><Relationship Type="http://schemas.openxmlformats.org/officeDocument/2006/relationships/image" Target="/word/media/cff62acb-bce9-430f-b6a0-115bc9fe3551.png" Id="R9a9f5a45ea9940d9" /></Relationships>
</file>