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0a08f1210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2f2488b85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Chiswick,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44ae255044f61" /><Relationship Type="http://schemas.openxmlformats.org/officeDocument/2006/relationships/numbering" Target="/word/numbering.xml" Id="R23d96db4af15406d" /><Relationship Type="http://schemas.openxmlformats.org/officeDocument/2006/relationships/settings" Target="/word/settings.xml" Id="R2b972efcc5264384" /><Relationship Type="http://schemas.openxmlformats.org/officeDocument/2006/relationships/image" Target="/word/media/6bdc13c0-4f3b-49b9-8105-8a9aca7f7690.png" Id="R2782f2488b8549e7" /></Relationships>
</file>