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5eae77c6b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33519d30d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Churchill Park,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da745cee547f6" /><Relationship Type="http://schemas.openxmlformats.org/officeDocument/2006/relationships/numbering" Target="/word/numbering.xml" Id="Rf5ab821f342c4cc6" /><Relationship Type="http://schemas.openxmlformats.org/officeDocument/2006/relationships/settings" Target="/word/settings.xml" Id="R2b4b41ab832d4051" /><Relationship Type="http://schemas.openxmlformats.org/officeDocument/2006/relationships/image" Target="/word/media/5a5fcb13-75cc-40ab-891b-fab3e4cc3836.png" Id="Rbad33519d30d4638" /></Relationships>
</file>