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47da6490f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be0a4d147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Chutes-a-Marcotte,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1331a5b354f72" /><Relationship Type="http://schemas.openxmlformats.org/officeDocument/2006/relationships/numbering" Target="/word/numbering.xml" Id="Rabe2994e136c4d4c" /><Relationship Type="http://schemas.openxmlformats.org/officeDocument/2006/relationships/settings" Target="/word/settings.xml" Id="R34f4653fc7734a68" /><Relationship Type="http://schemas.openxmlformats.org/officeDocument/2006/relationships/image" Target="/word/media/46aa82b7-724d-442b-8d23-1c553e2ddb15.png" Id="R04dbe0a4d1474511" /></Relationships>
</file>