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f125e11dc2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d05ea6a5448b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Claresholm,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a75cc58b91448c" /><Relationship Type="http://schemas.openxmlformats.org/officeDocument/2006/relationships/numbering" Target="/word/numbering.xml" Id="R9ae2e875d7294d04" /><Relationship Type="http://schemas.openxmlformats.org/officeDocument/2006/relationships/settings" Target="/word/settings.xml" Id="R1db134d6a0b449f8" /><Relationship Type="http://schemas.openxmlformats.org/officeDocument/2006/relationships/image" Target="/word/media/8b18ca7d-5d97-4f65-b6a9-24deaeede246.png" Id="Re5fd05ea6a5448bb" /></Relationships>
</file>