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e7881b898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4f326354f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Clarke's Head,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1a19163f6441f" /><Relationship Type="http://schemas.openxmlformats.org/officeDocument/2006/relationships/numbering" Target="/word/numbering.xml" Id="Rfaf42a7ef77d4b37" /><Relationship Type="http://schemas.openxmlformats.org/officeDocument/2006/relationships/settings" Target="/word/settings.xml" Id="R8bac330d0af2434f" /><Relationship Type="http://schemas.openxmlformats.org/officeDocument/2006/relationships/image" Target="/word/media/8cf54499-78f9-4038-9691-9a11369ef874.png" Id="R22d4f326354f4c87" /></Relationships>
</file>