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cbc0e8a6b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c5acdf78d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Clearview,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2a5ab843f439e" /><Relationship Type="http://schemas.openxmlformats.org/officeDocument/2006/relationships/numbering" Target="/word/numbering.xml" Id="R762712d07b3c4e2e" /><Relationship Type="http://schemas.openxmlformats.org/officeDocument/2006/relationships/settings" Target="/word/settings.xml" Id="Rab55080a313c4f58" /><Relationship Type="http://schemas.openxmlformats.org/officeDocument/2006/relationships/image" Target="/word/media/11533a25-558b-4661-8044-ab79a1bb362b.png" Id="Rd82c5acdf78d4f05" /></Relationships>
</file>