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b29bfec5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fbd26de91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Clematis,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b0c40672748be" /><Relationship Type="http://schemas.openxmlformats.org/officeDocument/2006/relationships/numbering" Target="/word/numbering.xml" Id="Rb83bd8308f3f4b6d" /><Relationship Type="http://schemas.openxmlformats.org/officeDocument/2006/relationships/settings" Target="/word/settings.xml" Id="R7af2c56fa049481a" /><Relationship Type="http://schemas.openxmlformats.org/officeDocument/2006/relationships/image" Target="/word/media/d55001a3-d625-4d72-be90-16f22b64c97b.png" Id="R11dfbd26de9145e7" /></Relationships>
</file>