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1ff95f92ff4c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9f45bb3cb242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Clontarf,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a361396c294429" /><Relationship Type="http://schemas.openxmlformats.org/officeDocument/2006/relationships/numbering" Target="/word/numbering.xml" Id="R01617dc048334bfe" /><Relationship Type="http://schemas.openxmlformats.org/officeDocument/2006/relationships/settings" Target="/word/settings.xml" Id="R2e9971001d044113" /><Relationship Type="http://schemas.openxmlformats.org/officeDocument/2006/relationships/image" Target="/word/media/06d612d3-83c4-4a5c-a2b7-aa5d8963b353.png" Id="Rb39f45bb3cb242b1" /></Relationships>
</file>