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8316900be240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aaa445e7b340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Cold Brook,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611cda7f4c4b48" /><Relationship Type="http://schemas.openxmlformats.org/officeDocument/2006/relationships/numbering" Target="/word/numbering.xml" Id="R2f82570d17c441a4" /><Relationship Type="http://schemas.openxmlformats.org/officeDocument/2006/relationships/settings" Target="/word/settings.xml" Id="R8f0482e1bd9549cb" /><Relationship Type="http://schemas.openxmlformats.org/officeDocument/2006/relationships/image" Target="/word/media/ac36ff12-b6f6-4c3e-8fc1-b84631a8f30d.png" Id="R05aaa445e7b34081" /></Relationships>
</file>