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08d68691c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0cf1f2570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Commanda,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d1db06f5c4de3" /><Relationship Type="http://schemas.openxmlformats.org/officeDocument/2006/relationships/numbering" Target="/word/numbering.xml" Id="R99e19f6f0cea417b" /><Relationship Type="http://schemas.openxmlformats.org/officeDocument/2006/relationships/settings" Target="/word/settings.xml" Id="R7adcff0b07dc4a61" /><Relationship Type="http://schemas.openxmlformats.org/officeDocument/2006/relationships/image" Target="/word/media/c0818470-abc0-422e-b40a-2f8ff1972c80.png" Id="R3200cf1f2570405c" /></Relationships>
</file>