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8ce719d67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2ad534270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Connaught 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1dea4d9094cdb" /><Relationship Type="http://schemas.openxmlformats.org/officeDocument/2006/relationships/numbering" Target="/word/numbering.xml" Id="Rb1d11d58e7bf4b8a" /><Relationship Type="http://schemas.openxmlformats.org/officeDocument/2006/relationships/settings" Target="/word/settings.xml" Id="R6aec017dfc214b87" /><Relationship Type="http://schemas.openxmlformats.org/officeDocument/2006/relationships/image" Target="/word/media/3a8a643b-3475-42fa-b338-5911046c784f.png" Id="R77b2ad5342704448" /></Relationships>
</file>