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1ba57cb1af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1c194281b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Corbyville,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fb1d5a1c74ba3" /><Relationship Type="http://schemas.openxmlformats.org/officeDocument/2006/relationships/numbering" Target="/word/numbering.xml" Id="R1b021d131c194802" /><Relationship Type="http://schemas.openxmlformats.org/officeDocument/2006/relationships/settings" Target="/word/settings.xml" Id="Rc89a0fe502c64482" /><Relationship Type="http://schemas.openxmlformats.org/officeDocument/2006/relationships/image" Target="/word/media/895fd983-3baa-47e8-b5a5-2013b2a37a67.png" Id="Rda61c194281b4ab3" /></Relationships>
</file>