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c0c3e641741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2f48d6bdf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Coriander,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e00a6c4c449d6" /><Relationship Type="http://schemas.openxmlformats.org/officeDocument/2006/relationships/numbering" Target="/word/numbering.xml" Id="R7842defa356144d4" /><Relationship Type="http://schemas.openxmlformats.org/officeDocument/2006/relationships/settings" Target="/word/settings.xml" Id="R83cbb305aeaa4369" /><Relationship Type="http://schemas.openxmlformats.org/officeDocument/2006/relationships/image" Target="/word/media/b675db95-2397-4687-836c-c86c44d0c1be.png" Id="Rb3e2f48d6bdf4276" /></Relationships>
</file>