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e66acdb4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9fb2b77ff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Cote-Visitation,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2bf5da4de4552" /><Relationship Type="http://schemas.openxmlformats.org/officeDocument/2006/relationships/numbering" Target="/word/numbering.xml" Id="R957ef10fb14e4e80" /><Relationship Type="http://schemas.openxmlformats.org/officeDocument/2006/relationships/settings" Target="/word/settings.xml" Id="R075d87cacc1e4c1e" /><Relationship Type="http://schemas.openxmlformats.org/officeDocument/2006/relationships/image" Target="/word/media/c2edda98-4a28-432a-940d-b69614beb129.png" Id="Rf619fb2b77ff4476" /></Relationships>
</file>