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74c462af7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18678e5dd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Crawford Park,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28fb137924f1d" /><Relationship Type="http://schemas.openxmlformats.org/officeDocument/2006/relationships/numbering" Target="/word/numbering.xml" Id="R813488fb0e0d4179" /><Relationship Type="http://schemas.openxmlformats.org/officeDocument/2006/relationships/settings" Target="/word/settings.xml" Id="R2f6664cfdd1c46c3" /><Relationship Type="http://schemas.openxmlformats.org/officeDocument/2006/relationships/image" Target="/word/media/f468a77a-4025-4a7c-af26-407bd3c1becf.png" Id="R1a518678e5dd4694" /></Relationships>
</file>